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Pr="00646A47" w:rsidRDefault="00B6557F" w:rsidP="00487F56">
      <w:pPr>
        <w:pStyle w:val="Subtitle"/>
        <w:spacing w:line="360" w:lineRule="auto"/>
        <w:rPr>
          <w:szCs w:val="28"/>
          <w:lang w:eastAsia="ar-SA"/>
        </w:rPr>
      </w:pPr>
      <w:r>
        <w:rPr>
          <w:szCs w:val="28"/>
        </w:rPr>
        <w:t xml:space="preserve"> </w:t>
      </w:r>
      <w:r w:rsidR="005A064F" w:rsidRPr="00646A47">
        <w:rPr>
          <w:szCs w:val="28"/>
        </w:rPr>
        <w:t>Village of Illiopolis Board Meeting Minutes</w:t>
      </w:r>
    </w:p>
    <w:p w:rsidR="005A064F" w:rsidRDefault="00125889" w:rsidP="005A064F">
      <w:pPr>
        <w:pStyle w:val="Subtitle"/>
        <w:rPr>
          <w:szCs w:val="28"/>
        </w:rPr>
      </w:pPr>
      <w:r>
        <w:rPr>
          <w:szCs w:val="28"/>
        </w:rPr>
        <w:t xml:space="preserve">April 4, </w:t>
      </w:r>
      <w:r w:rsidR="003F09B9">
        <w:rPr>
          <w:szCs w:val="28"/>
        </w:rPr>
        <w:t>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323BAA">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A064F" w:rsidRPr="00833EAE">
        <w:t xml:space="preserve"> </w:t>
      </w:r>
      <w:r w:rsidRPr="00833EAE">
        <w:t>a</w:t>
      </w:r>
      <w:r w:rsidR="005A064F" w:rsidRPr="00833EAE">
        <w:t xml:space="preserve">ll members were </w:t>
      </w:r>
      <w:r w:rsidR="00997A34" w:rsidRPr="00833EAE">
        <w:t>present</w:t>
      </w:r>
      <w:r w:rsidR="00DE085C">
        <w:t xml:space="preserve"> except </w:t>
      </w:r>
      <w:r w:rsidR="0018392E">
        <w:t xml:space="preserve">J. </w:t>
      </w:r>
      <w:r w:rsidR="00125889">
        <w:t>Swick</w:t>
      </w:r>
      <w:r w:rsidR="0018392E">
        <w:t>.</w:t>
      </w:r>
      <w:r w:rsidR="000D4E9E">
        <w:t xml:space="preserve">  </w:t>
      </w:r>
    </w:p>
    <w:p w:rsidR="005A064F" w:rsidRPr="00011271" w:rsidRDefault="005A064F" w:rsidP="005A064F">
      <w:pPr>
        <w:suppressAutoHyphens/>
        <w:jc w:val="center"/>
        <w:rPr>
          <w:b/>
          <w:lang w:eastAsia="ar-SA"/>
        </w:rPr>
      </w:pPr>
      <w:r w:rsidRPr="00011271">
        <w:rPr>
          <w:b/>
          <w:lang w:eastAsia="ar-SA"/>
        </w:rPr>
        <w:t>Agenda</w:t>
      </w:r>
    </w:p>
    <w:p w:rsidR="00F10472" w:rsidRDefault="00F96F7C" w:rsidP="008D3A8C">
      <w:pPr>
        <w:rPr>
          <w:sz w:val="21"/>
          <w:szCs w:val="21"/>
          <w:lang w:eastAsia="ar-SA"/>
        </w:rPr>
      </w:pPr>
      <w:r>
        <w:rPr>
          <w:lang w:eastAsia="ar-SA"/>
        </w:rPr>
        <w:t xml:space="preserve">The </w:t>
      </w:r>
      <w:r w:rsidR="000B7DAD" w:rsidRPr="00833EAE">
        <w:rPr>
          <w:lang w:eastAsia="ar-SA"/>
        </w:rPr>
        <w:t>A</w:t>
      </w:r>
      <w:r w:rsidR="00E85227" w:rsidRPr="00833EAE">
        <w:rPr>
          <w:lang w:eastAsia="ar-SA"/>
        </w:rPr>
        <w:t xml:space="preserve">genda was adopted as </w:t>
      </w:r>
      <w:r w:rsidR="00A9652F" w:rsidRPr="00833EAE">
        <w:rPr>
          <w:lang w:eastAsia="ar-SA"/>
        </w:rPr>
        <w:t>presented</w:t>
      </w:r>
      <w:r w:rsidR="00763CEC">
        <w:rPr>
          <w:sz w:val="21"/>
          <w:szCs w:val="21"/>
          <w:lang w:eastAsia="ar-SA"/>
        </w:rPr>
        <w:t>.</w:t>
      </w:r>
      <w:r w:rsidR="00973018">
        <w:rPr>
          <w:sz w:val="21"/>
          <w:szCs w:val="21"/>
          <w:lang w:eastAsia="ar-SA"/>
        </w:rPr>
        <w:t xml:space="preserve"> </w:t>
      </w:r>
    </w:p>
    <w:p w:rsidR="005A064F" w:rsidRPr="00011271" w:rsidRDefault="00404602" w:rsidP="005F51E6">
      <w:pPr>
        <w:spacing w:after="0"/>
        <w:jc w:val="center"/>
        <w:rPr>
          <w:b/>
        </w:rPr>
      </w:pPr>
      <w:r w:rsidRPr="00011271">
        <w:rPr>
          <w:b/>
        </w:rPr>
        <w:t>Minute</w:t>
      </w:r>
      <w:r w:rsidR="005006C6" w:rsidRPr="00011271">
        <w:rPr>
          <w:b/>
        </w:rPr>
        <w:t>s</w:t>
      </w:r>
    </w:p>
    <w:p w:rsidR="002406E1" w:rsidRPr="00833EAE" w:rsidRDefault="00125889" w:rsidP="00700550">
      <w:pPr>
        <w:spacing w:line="240" w:lineRule="auto"/>
      </w:pPr>
      <w:r>
        <w:t xml:space="preserve">D. Koonce </w:t>
      </w:r>
      <w:r w:rsidR="00424423" w:rsidRPr="00833EAE">
        <w:t xml:space="preserve">made a motion to approve the </w:t>
      </w:r>
      <w:r w:rsidR="0018392E">
        <w:t xml:space="preserve">March </w:t>
      </w:r>
      <w:r>
        <w:t>21st</w:t>
      </w:r>
      <w:r w:rsidR="0018392E">
        <w:t xml:space="preserve"> </w:t>
      </w:r>
      <w:r w:rsidR="00DB6CF9">
        <w:t xml:space="preserve">meeting </w:t>
      </w:r>
      <w:r w:rsidR="00683A05" w:rsidRPr="00833EAE">
        <w:t>minutes</w:t>
      </w:r>
      <w:r w:rsidR="00424423" w:rsidRPr="00833EAE">
        <w:t xml:space="preserve"> with </w:t>
      </w:r>
      <w:r>
        <w:t xml:space="preserve">M. Pevler </w:t>
      </w:r>
      <w:r w:rsidR="00424423" w:rsidRPr="00833EAE">
        <w:t>second</w:t>
      </w:r>
      <w:r w:rsidR="0080002F">
        <w:t>ing</w:t>
      </w:r>
      <w:r w:rsidR="00424423" w:rsidRPr="00833EAE">
        <w:t xml:space="preserve">.  Motion carried </w:t>
      </w:r>
      <w:r w:rsidR="0018392E">
        <w:t>4</w:t>
      </w:r>
      <w:r w:rsidR="00683A05">
        <w:t>-0</w:t>
      </w:r>
      <w:r w:rsidR="001B1977">
        <w:t>-</w:t>
      </w:r>
      <w:r w:rsidR="00D971DD">
        <w:t xml:space="preserve">1 with </w:t>
      </w:r>
      <w:r>
        <w:t xml:space="preserve">J. DeVore </w:t>
      </w:r>
      <w:r w:rsidR="00D971DD">
        <w:t>abstaining</w:t>
      </w:r>
      <w:r w:rsidR="004F3A34">
        <w:t xml:space="preserve">.  </w:t>
      </w:r>
      <w:r w:rsidR="00424423" w:rsidRPr="00833EAE">
        <w:t xml:space="preserve"> </w:t>
      </w:r>
    </w:p>
    <w:p w:rsidR="00A131F9" w:rsidRDefault="00460F16" w:rsidP="00E64609">
      <w:pPr>
        <w:spacing w:after="0"/>
        <w:jc w:val="center"/>
        <w:rPr>
          <w:b/>
        </w:rPr>
      </w:pPr>
      <w:r w:rsidRPr="008003E9">
        <w:rPr>
          <w:b/>
        </w:rPr>
        <w:t>Visitors</w:t>
      </w:r>
    </w:p>
    <w:p w:rsidR="000D4E9E" w:rsidRDefault="000D4E9E" w:rsidP="002C4E67">
      <w:pPr>
        <w:spacing w:after="0" w:line="240" w:lineRule="auto"/>
        <w:rPr>
          <w:rFonts w:ascii="Arial" w:eastAsia="Times New Roman" w:hAnsi="Arial" w:cs="Arial"/>
          <w:color w:val="000000"/>
          <w:sz w:val="20"/>
          <w:szCs w:val="20"/>
        </w:rPr>
      </w:pPr>
    </w:p>
    <w:p w:rsidR="002C4E67" w:rsidRPr="00DB6CF9" w:rsidRDefault="002C4E67" w:rsidP="00DB6CF9">
      <w:pPr>
        <w:spacing w:after="0"/>
      </w:pPr>
    </w:p>
    <w:p w:rsidR="00BF2238" w:rsidRDefault="009D0B9D" w:rsidP="00BF2238">
      <w:pPr>
        <w:spacing w:after="0"/>
        <w:ind w:left="3600"/>
        <w:rPr>
          <w:b/>
        </w:rPr>
      </w:pPr>
      <w:r>
        <w:t xml:space="preserve">         </w:t>
      </w:r>
      <w:r w:rsidRPr="008003E9">
        <w:rPr>
          <w:b/>
        </w:rPr>
        <w:t>Open Forum</w:t>
      </w:r>
    </w:p>
    <w:p w:rsidR="0010443F" w:rsidRDefault="0010443F" w:rsidP="0010443F">
      <w:pPr>
        <w:spacing w:after="0"/>
        <w:rPr>
          <w:b/>
        </w:rPr>
      </w:pPr>
      <w:r>
        <w:rPr>
          <w:b/>
        </w:rPr>
        <w:t xml:space="preserve">Tony </w:t>
      </w:r>
      <w:proofErr w:type="spellStart"/>
      <w:r>
        <w:rPr>
          <w:b/>
        </w:rPr>
        <w:t>Caccomo</w:t>
      </w:r>
      <w:proofErr w:type="spellEnd"/>
      <w:r>
        <w:rPr>
          <w:b/>
        </w:rPr>
        <w:t xml:space="preserve"> mentioned that a couple of his properties have been sold. Wright Tree Service who does work for Ameren, are parking their trucks on his property. </w:t>
      </w:r>
    </w:p>
    <w:p w:rsidR="0010443F" w:rsidRDefault="0010443F" w:rsidP="0010443F">
      <w:pPr>
        <w:spacing w:after="0"/>
        <w:rPr>
          <w:b/>
        </w:rPr>
      </w:pPr>
    </w:p>
    <w:p w:rsidR="00F702EB" w:rsidRPr="00FD127C" w:rsidRDefault="007B7065" w:rsidP="00FD127C">
      <w:pPr>
        <w:spacing w:after="0"/>
      </w:pPr>
      <w:r>
        <w:rPr>
          <w:b/>
        </w:rPr>
        <w:br/>
      </w:r>
      <w:r w:rsidRPr="0094307D">
        <w:br/>
      </w:r>
    </w:p>
    <w:p w:rsidR="009F2EF0" w:rsidRDefault="00FA3B7E" w:rsidP="005633D1">
      <w:pPr>
        <w:spacing w:after="0" w:line="240" w:lineRule="auto"/>
        <w:jc w:val="center"/>
        <w:rPr>
          <w:b/>
        </w:rPr>
      </w:pPr>
      <w:r w:rsidRPr="00011271">
        <w:rPr>
          <w:b/>
        </w:rPr>
        <w:t>Treasurer’s Report</w:t>
      </w:r>
    </w:p>
    <w:p w:rsidR="00DC0915" w:rsidRPr="000249C5" w:rsidRDefault="00DC0915" w:rsidP="004F5271">
      <w:pPr>
        <w:spacing w:after="0" w:line="240" w:lineRule="auto"/>
      </w:pPr>
      <w:r w:rsidRPr="000249C5">
        <w:t xml:space="preserve">C. </w:t>
      </w:r>
      <w:proofErr w:type="gramStart"/>
      <w:r w:rsidRPr="000249C5">
        <w:t>Mitchell  went</w:t>
      </w:r>
      <w:proofErr w:type="gramEnd"/>
      <w:r w:rsidRPr="000249C5">
        <w:t xml:space="preserve"> over the </w:t>
      </w:r>
      <w:r w:rsidR="006643C0">
        <w:t xml:space="preserve">EJ Water management report with the board. </w:t>
      </w:r>
      <w:r w:rsidRPr="000249C5">
        <w:t xml:space="preserve"> </w:t>
      </w:r>
    </w:p>
    <w:p w:rsidR="000249C5" w:rsidRDefault="00DC0915" w:rsidP="004F5271">
      <w:pPr>
        <w:spacing w:after="0" w:line="240" w:lineRule="auto"/>
      </w:pPr>
      <w:r w:rsidRPr="000249C5">
        <w:t xml:space="preserve"> </w:t>
      </w:r>
    </w:p>
    <w:p w:rsidR="000249C5" w:rsidRDefault="000249C5" w:rsidP="004F5271">
      <w:pPr>
        <w:spacing w:after="0" w:line="240" w:lineRule="auto"/>
        <w:rPr>
          <w:b/>
        </w:rPr>
      </w:pPr>
      <w:r>
        <w:tab/>
      </w:r>
      <w:r>
        <w:tab/>
      </w:r>
      <w:r>
        <w:tab/>
      </w:r>
      <w:r>
        <w:tab/>
      </w:r>
      <w:r>
        <w:tab/>
      </w:r>
      <w:r w:rsidRPr="000249C5">
        <w:rPr>
          <w:b/>
        </w:rPr>
        <w:t>Economic Development Report</w:t>
      </w:r>
    </w:p>
    <w:p w:rsidR="00DC0915" w:rsidRDefault="006643C0" w:rsidP="004F5271">
      <w:pPr>
        <w:spacing w:after="0" w:line="240" w:lineRule="auto"/>
        <w:rPr>
          <w:b/>
        </w:rPr>
      </w:pPr>
      <w:r>
        <w:rPr>
          <w:b/>
        </w:rPr>
        <w:t xml:space="preserve">D. Reinhart said that she had spoken with P. Weber about </w:t>
      </w:r>
      <w:r w:rsidR="005522F6">
        <w:rPr>
          <w:b/>
        </w:rPr>
        <w:t xml:space="preserve">the Phase I environmental study. It was recommended to do </w:t>
      </w:r>
      <w:proofErr w:type="gramStart"/>
      <w:r w:rsidR="005522F6">
        <w:rPr>
          <w:b/>
        </w:rPr>
        <w:t>a  phase</w:t>
      </w:r>
      <w:proofErr w:type="gramEnd"/>
      <w:r w:rsidR="005522F6">
        <w:rPr>
          <w:b/>
        </w:rPr>
        <w:t xml:space="preserve"> II environmental study</w:t>
      </w:r>
      <w:r w:rsidR="0010443F">
        <w:rPr>
          <w:b/>
        </w:rPr>
        <w:t xml:space="preserve">. </w:t>
      </w:r>
      <w:r w:rsidR="005522F6">
        <w:rPr>
          <w:b/>
        </w:rPr>
        <w:t xml:space="preserve"> </w:t>
      </w:r>
    </w:p>
    <w:p w:rsidR="00DC0915" w:rsidRDefault="005522F6" w:rsidP="004F5271">
      <w:pPr>
        <w:spacing w:after="0" w:line="240" w:lineRule="auto"/>
        <w:rPr>
          <w:b/>
        </w:rPr>
      </w:pPr>
      <w:r>
        <w:rPr>
          <w:b/>
        </w:rPr>
        <w:t xml:space="preserve">D. </w:t>
      </w:r>
      <w:proofErr w:type="spellStart"/>
      <w:r>
        <w:rPr>
          <w:b/>
        </w:rPr>
        <w:t>Koonce</w:t>
      </w:r>
      <w:proofErr w:type="spellEnd"/>
      <w:r>
        <w:rPr>
          <w:b/>
        </w:rPr>
        <w:t xml:space="preserve"> made a motion to do a</w:t>
      </w:r>
      <w:r w:rsidR="002801B1">
        <w:rPr>
          <w:b/>
        </w:rPr>
        <w:t xml:space="preserve"> phase II </w:t>
      </w:r>
      <w:r>
        <w:rPr>
          <w:b/>
        </w:rPr>
        <w:t>environmental study with the cost not to exceed $4000.00 with R. Reed seconding. A roll call vote was taken, all Ayes, motion carried 5-0-0</w:t>
      </w:r>
      <w:r w:rsidR="00410755">
        <w:rPr>
          <w:b/>
        </w:rPr>
        <w:t>.</w:t>
      </w:r>
      <w:r w:rsidR="00DC0915">
        <w:rPr>
          <w:b/>
        </w:rPr>
        <w:tab/>
      </w:r>
      <w:r w:rsidR="00DC0915">
        <w:rPr>
          <w:b/>
        </w:rPr>
        <w:tab/>
      </w:r>
      <w:r w:rsidR="00DC0915">
        <w:rPr>
          <w:b/>
        </w:rPr>
        <w:tab/>
      </w:r>
      <w:r w:rsidR="00DC0915">
        <w:rPr>
          <w:b/>
        </w:rPr>
        <w:tab/>
      </w:r>
      <w:r w:rsidR="00DC0915">
        <w:rPr>
          <w:b/>
        </w:rPr>
        <w:tab/>
      </w:r>
    </w:p>
    <w:p w:rsidR="00C10FB3" w:rsidRPr="00190109" w:rsidRDefault="00C212D4" w:rsidP="004F5271">
      <w:pPr>
        <w:spacing w:after="0" w:line="240" w:lineRule="auto"/>
        <w:rPr>
          <w:b/>
        </w:rPr>
      </w:pPr>
      <w:r>
        <w:rPr>
          <w:b/>
        </w:rPr>
        <w:t xml:space="preserve">                      </w:t>
      </w:r>
    </w:p>
    <w:p w:rsidR="00620268" w:rsidRDefault="00FE10CD" w:rsidP="00CC60A2">
      <w:pPr>
        <w:spacing w:after="0" w:line="240" w:lineRule="auto"/>
        <w:ind w:left="3600"/>
        <w:rPr>
          <w:b/>
        </w:rPr>
      </w:pPr>
      <w:r w:rsidRPr="00FE10CD">
        <w:br/>
      </w:r>
      <w:r w:rsidR="00274267" w:rsidRPr="001F7DE1">
        <w:rPr>
          <w:b/>
        </w:rPr>
        <w:t>Engineering Report</w:t>
      </w:r>
    </w:p>
    <w:p w:rsidR="009507A5" w:rsidRDefault="009507A5" w:rsidP="009507A5">
      <w:pPr>
        <w:spacing w:after="0" w:line="240" w:lineRule="auto"/>
        <w:rPr>
          <w:b/>
        </w:rPr>
      </w:pPr>
    </w:p>
    <w:p w:rsidR="006A779F" w:rsidRDefault="00A12966" w:rsidP="00A05079">
      <w:pPr>
        <w:spacing w:after="0"/>
        <w:jc w:val="center"/>
        <w:rPr>
          <w:b/>
        </w:rPr>
      </w:pPr>
      <w:r>
        <w:rPr>
          <w:b/>
        </w:rPr>
        <w:t>O</w:t>
      </w:r>
      <w:r w:rsidR="000C7977">
        <w:rPr>
          <w:b/>
        </w:rPr>
        <w:t>ld</w:t>
      </w:r>
      <w:r w:rsidR="000C7977" w:rsidRPr="00011271">
        <w:rPr>
          <w:b/>
        </w:rPr>
        <w:t xml:space="preserve"> Business</w:t>
      </w:r>
    </w:p>
    <w:p w:rsidR="005522F6" w:rsidRDefault="005522F6" w:rsidP="005522F6">
      <w:pPr>
        <w:spacing w:after="0" w:line="240" w:lineRule="auto"/>
        <w:rPr>
          <w:b/>
        </w:rPr>
      </w:pPr>
      <w:r>
        <w:rPr>
          <w:b/>
        </w:rPr>
        <w:t>Items for the Employee handbook were discussed, it was tabled until the next board meeting</w:t>
      </w:r>
    </w:p>
    <w:p w:rsidR="005522F6" w:rsidRDefault="005522F6" w:rsidP="005522F6">
      <w:pPr>
        <w:spacing w:after="0"/>
        <w:rPr>
          <w:b/>
        </w:rPr>
      </w:pPr>
    </w:p>
    <w:p w:rsidR="00877BFF" w:rsidRDefault="00C53648" w:rsidP="00AC7683">
      <w:pPr>
        <w:spacing w:after="0"/>
        <w:jc w:val="center"/>
        <w:rPr>
          <w:b/>
        </w:rPr>
      </w:pPr>
      <w:r w:rsidRPr="00011271">
        <w:rPr>
          <w:b/>
        </w:rPr>
        <w:t>New Business</w:t>
      </w:r>
    </w:p>
    <w:p w:rsidR="00410755" w:rsidRDefault="00410755" w:rsidP="00410755">
      <w:pPr>
        <w:spacing w:after="0" w:line="240" w:lineRule="auto"/>
        <w:rPr>
          <w:b/>
        </w:rPr>
      </w:pPr>
      <w:r>
        <w:rPr>
          <w:b/>
        </w:rPr>
        <w:t xml:space="preserve"> D. </w:t>
      </w:r>
      <w:proofErr w:type="spellStart"/>
      <w:r>
        <w:rPr>
          <w:b/>
        </w:rPr>
        <w:t>Koonce</w:t>
      </w:r>
      <w:proofErr w:type="spellEnd"/>
      <w:r>
        <w:rPr>
          <w:b/>
        </w:rPr>
        <w:t xml:space="preserve"> made a motion to donate $50 to the 4-H Easter </w:t>
      </w:r>
      <w:proofErr w:type="gramStart"/>
      <w:r>
        <w:rPr>
          <w:b/>
        </w:rPr>
        <w:t>Egg</w:t>
      </w:r>
      <w:proofErr w:type="gramEnd"/>
      <w:r>
        <w:rPr>
          <w:b/>
        </w:rPr>
        <w:t xml:space="preserve"> Hunt, with B. Honea seconding, motion carried 5-0-0.  D. </w:t>
      </w:r>
      <w:proofErr w:type="spellStart"/>
      <w:r>
        <w:rPr>
          <w:b/>
        </w:rPr>
        <w:t>Koonce</w:t>
      </w:r>
      <w:proofErr w:type="spellEnd"/>
      <w:r>
        <w:rPr>
          <w:b/>
        </w:rPr>
        <w:t xml:space="preserve"> made a motion not to raise the water rates, with J. </w:t>
      </w:r>
      <w:proofErr w:type="spellStart"/>
      <w:r>
        <w:rPr>
          <w:b/>
        </w:rPr>
        <w:t>DeVore</w:t>
      </w:r>
      <w:proofErr w:type="spellEnd"/>
      <w:r>
        <w:rPr>
          <w:b/>
        </w:rPr>
        <w:t xml:space="preserve"> seconding. Roll call all Ayes, motion carried 5-0-0.</w:t>
      </w:r>
    </w:p>
    <w:p w:rsidR="00410755" w:rsidRDefault="00410755" w:rsidP="00AC7683">
      <w:pPr>
        <w:spacing w:after="0"/>
        <w:jc w:val="center"/>
      </w:pPr>
    </w:p>
    <w:p w:rsidR="0070050D" w:rsidRDefault="0070050D" w:rsidP="00AC7683">
      <w:pPr>
        <w:spacing w:after="0"/>
        <w:jc w:val="center"/>
        <w:rPr>
          <w:b/>
        </w:rPr>
      </w:pP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833EAE" w:rsidRDefault="00410755" w:rsidP="0070050D">
      <w:pPr>
        <w:spacing w:after="0"/>
        <w:rPr>
          <w:b/>
        </w:rPr>
      </w:pPr>
      <w:r>
        <w:rPr>
          <w:b/>
        </w:rPr>
        <w:t>B. Honea mentioned that when work is completed on the house south of him on 4</w:t>
      </w:r>
      <w:r w:rsidRPr="00410755">
        <w:rPr>
          <w:b/>
          <w:vertAlign w:val="superscript"/>
        </w:rPr>
        <w:t>th</w:t>
      </w:r>
      <w:r>
        <w:rPr>
          <w:b/>
        </w:rPr>
        <w:t xml:space="preserve"> street, it will be put on the market to be sold. </w:t>
      </w:r>
      <w:r w:rsidR="002F65CF">
        <w:rPr>
          <w:b/>
        </w:rPr>
        <w:t xml:space="preserve">                                           </w:t>
      </w:r>
      <w:r w:rsidR="00911CA0">
        <w:rPr>
          <w:b/>
        </w:rPr>
        <w:t xml:space="preserve">            </w:t>
      </w:r>
      <w:r w:rsidR="00B43A0F">
        <w:rPr>
          <w:b/>
        </w:rPr>
        <w:t xml:space="preserve">       </w:t>
      </w:r>
      <w:r w:rsidR="001E74D9">
        <w:rPr>
          <w:b/>
        </w:rPr>
        <w:t xml:space="preserve">                                    </w:t>
      </w:r>
      <w:r w:rsidR="00D2186E">
        <w:rPr>
          <w:b/>
        </w:rPr>
        <w:t xml:space="preserve">                                                                 </w:t>
      </w:r>
    </w:p>
    <w:p w:rsidR="00FE429A" w:rsidRDefault="008E101F" w:rsidP="00FE429A">
      <w:pPr>
        <w:spacing w:after="0"/>
        <w:jc w:val="center"/>
        <w:rPr>
          <w:b/>
        </w:rPr>
      </w:pPr>
      <w:r>
        <w:rPr>
          <w:b/>
        </w:rPr>
        <w:t>Comments</w:t>
      </w:r>
    </w:p>
    <w:p w:rsidR="00AC369A" w:rsidRDefault="00410755" w:rsidP="0048115B">
      <w:pPr>
        <w:spacing w:after="0"/>
        <w:contextualSpacing/>
      </w:pPr>
      <w:r>
        <w:t xml:space="preserve">D. </w:t>
      </w:r>
      <w:proofErr w:type="spellStart"/>
      <w:r>
        <w:t>Koonce</w:t>
      </w:r>
      <w:proofErr w:type="spellEnd"/>
      <w:r>
        <w:t xml:space="preserve"> asked the mayor</w:t>
      </w:r>
      <w:r w:rsidR="00611687">
        <w:t xml:space="preserve"> if he</w:t>
      </w:r>
      <w:r>
        <w:t xml:space="preserve"> had been contacted about putting grass seed down on West Side Park and the mayor said </w:t>
      </w:r>
      <w:r w:rsidR="00611687">
        <w:t xml:space="preserve">he had not.  J. Devore mentioned that former mayor Robert Winters passed away. </w:t>
      </w:r>
      <w:r w:rsidR="00611687">
        <w:lastRenderedPageBreak/>
        <w:t xml:space="preserve">The mayor mentioned that he would email the board members Shirley Winters address </w:t>
      </w:r>
      <w:r w:rsidR="0010443F">
        <w:t xml:space="preserve">should they wish </w:t>
      </w:r>
      <w:r w:rsidR="00611687">
        <w:t xml:space="preserve">to send her a card.   He also mentioned that a sympathy card would be sent on behalf of the village. </w:t>
      </w:r>
    </w:p>
    <w:p w:rsidR="00DE085C" w:rsidRDefault="00EA5168" w:rsidP="0048115B">
      <w:pPr>
        <w:spacing w:after="0"/>
        <w:contextualSpacing/>
      </w:pPr>
      <w:r>
        <w:t xml:space="preserve">The mayor mentioned that after the last board meeting </w:t>
      </w:r>
      <w:r w:rsidR="00BA371C">
        <w:t>h</w:t>
      </w:r>
      <w:r>
        <w:t xml:space="preserve">e was notified that the swing brackets for the swing set at Wabash </w:t>
      </w:r>
      <w:r w:rsidR="008715CB">
        <w:t>P</w:t>
      </w:r>
      <w:r>
        <w:t xml:space="preserve">ark were in need of replacement.  After further inspection he was told that the adult swings were faded and cracking and needed replaced.   All brackets and the swings that were ordered have arrived and need to be installed. The mayor mentioned that he contacted the RR about the RR </w:t>
      </w:r>
      <w:r w:rsidR="008715CB">
        <w:t>ties</w:t>
      </w:r>
      <w:r>
        <w:t xml:space="preserve"> that were discussed at the last board meeting.  He was told that they now belong to a pr</w:t>
      </w:r>
      <w:r w:rsidR="008715CB">
        <w:t>i</w:t>
      </w:r>
      <w:r>
        <w:t xml:space="preserve">vate vendor and they would contact that vendor to find out when they would pick them up. </w:t>
      </w:r>
      <w:r w:rsidR="008715CB">
        <w:t xml:space="preserve"> The issue that the village is having with a 4-wheeler was discussed. </w:t>
      </w:r>
    </w:p>
    <w:p w:rsidR="00BA371C" w:rsidRDefault="00BA371C" w:rsidP="0048115B">
      <w:pPr>
        <w:spacing w:after="0"/>
        <w:contextualSpacing/>
      </w:pPr>
    </w:p>
    <w:p w:rsidR="00BA371C" w:rsidRDefault="001D1895" w:rsidP="0048115B">
      <w:pPr>
        <w:spacing w:after="0"/>
        <w:contextualSpacing/>
      </w:pPr>
      <w:r>
        <w:t xml:space="preserve">D. </w:t>
      </w:r>
      <w:proofErr w:type="spellStart"/>
      <w:r>
        <w:t>Koonce</w:t>
      </w:r>
      <w:proofErr w:type="spellEnd"/>
      <w:r>
        <w:t xml:space="preserve"> made a motion to go into executive session at 6:54. For personnel and review of executive session minutes with B. Honea seconding. A Roll </w:t>
      </w:r>
      <w:r w:rsidR="00E62B41">
        <w:t>call</w:t>
      </w:r>
      <w:r>
        <w:t xml:space="preserve"> vote was taken, all ayes,</w:t>
      </w:r>
      <w:r w:rsidR="002801B1">
        <w:t xml:space="preserve"> motion carried</w:t>
      </w:r>
      <w:r>
        <w:t xml:space="preserve"> 5-0-0. </w:t>
      </w:r>
      <w:r w:rsidR="00E62B41">
        <w:t xml:space="preserve">B. Honea made a motion to come out of executive session at </w:t>
      </w:r>
      <w:r>
        <w:t>7:13</w:t>
      </w:r>
      <w:r w:rsidR="00E62B41">
        <w:t xml:space="preserve"> with R. Reed seconding</w:t>
      </w:r>
      <w:r>
        <w:t>.</w:t>
      </w:r>
      <w:r w:rsidR="00E62B41">
        <w:t xml:space="preserve"> </w:t>
      </w:r>
      <w:r w:rsidR="002D70DC">
        <w:t>A roll call vote was taken, all ayes, motion carried 5-0-0.</w:t>
      </w:r>
    </w:p>
    <w:p w:rsidR="001D1895" w:rsidRDefault="001D1895" w:rsidP="0048115B">
      <w:pPr>
        <w:spacing w:after="0"/>
        <w:contextualSpacing/>
      </w:pPr>
    </w:p>
    <w:p w:rsidR="001D1895" w:rsidRDefault="002D70DC" w:rsidP="0048115B">
      <w:pPr>
        <w:spacing w:after="0"/>
        <w:contextualSpacing/>
      </w:pPr>
      <w:r>
        <w:t xml:space="preserve">With the attorney’s recommendation, </w:t>
      </w:r>
      <w:r w:rsidR="00EF309D">
        <w:t xml:space="preserve">D. </w:t>
      </w:r>
      <w:proofErr w:type="spellStart"/>
      <w:r w:rsidR="00EF309D">
        <w:t>Koonce</w:t>
      </w:r>
      <w:proofErr w:type="spellEnd"/>
      <w:r w:rsidR="00EF309D">
        <w:t xml:space="preserve"> made a motion to </w:t>
      </w:r>
      <w:r w:rsidR="005A38AC">
        <w:t xml:space="preserve">approve the executive session minutes and to </w:t>
      </w:r>
      <w:r w:rsidR="00EF309D">
        <w:t>release the Jan 3</w:t>
      </w:r>
      <w:r w:rsidR="00EF309D" w:rsidRPr="00EF309D">
        <w:rPr>
          <w:vertAlign w:val="superscript"/>
        </w:rPr>
        <w:t>rd</w:t>
      </w:r>
      <w:r w:rsidR="00EF309D">
        <w:t xml:space="preserve">, 2022 executive minutes and to keep confidential </w:t>
      </w:r>
      <w:r w:rsidR="005A38AC">
        <w:t>N</w:t>
      </w:r>
      <w:r w:rsidR="00EF309D">
        <w:t>ov 2</w:t>
      </w:r>
      <w:r w:rsidR="00EF309D" w:rsidRPr="00EF309D">
        <w:rPr>
          <w:vertAlign w:val="superscript"/>
        </w:rPr>
        <w:t>nd</w:t>
      </w:r>
      <w:r w:rsidR="00EF309D">
        <w:t>,</w:t>
      </w:r>
      <w:r w:rsidR="005A38AC">
        <w:t xml:space="preserve"> N</w:t>
      </w:r>
      <w:r w:rsidR="00EF309D">
        <w:t>ov 15</w:t>
      </w:r>
      <w:r w:rsidR="00EF309D" w:rsidRPr="00EF309D">
        <w:rPr>
          <w:vertAlign w:val="superscript"/>
        </w:rPr>
        <w:t>th</w:t>
      </w:r>
      <w:r w:rsidR="00EF309D">
        <w:t>, Dec</w:t>
      </w:r>
      <w:r w:rsidR="005A38AC">
        <w:t xml:space="preserve"> </w:t>
      </w:r>
      <w:r w:rsidR="00EF309D">
        <w:t xml:space="preserve">6th of 2021 executive minutes and to retain confidentiality of </w:t>
      </w:r>
      <w:r w:rsidR="005F3AFF">
        <w:t>all previous minutes and tapes and to</w:t>
      </w:r>
      <w:r w:rsidR="00EF309D">
        <w:t xml:space="preserve"> dispose of recordings over 18 months old as</w:t>
      </w:r>
      <w:r w:rsidR="005A38AC">
        <w:t xml:space="preserve"> </w:t>
      </w:r>
      <w:r w:rsidR="00EF309D">
        <w:t>provided by ordinance</w:t>
      </w:r>
      <w:r w:rsidR="00265FF2">
        <w:t>.</w:t>
      </w:r>
      <w:r w:rsidR="005A38AC">
        <w:t xml:space="preserve"> </w:t>
      </w:r>
      <w:r w:rsidR="00265FF2">
        <w:t>R. Reed seconded. Roll call was taken, all ayes</w:t>
      </w:r>
      <w:r w:rsidR="005F3AFF">
        <w:t xml:space="preserve"> </w:t>
      </w:r>
      <w:r w:rsidR="005F3AFF">
        <w:t>Motion carried</w:t>
      </w:r>
      <w:r w:rsidR="00265FF2">
        <w:t xml:space="preserve"> 5-0-0</w:t>
      </w:r>
      <w:proofErr w:type="gramStart"/>
      <w:r w:rsidR="00265FF2">
        <w:t>..</w:t>
      </w:r>
      <w:proofErr w:type="gramEnd"/>
      <w:r w:rsidR="00265FF2">
        <w:t xml:space="preserve"> </w:t>
      </w:r>
      <w:r w:rsidR="00EF309D">
        <w:t xml:space="preserve"> </w:t>
      </w:r>
      <w:r w:rsidR="001D1895">
        <w:t xml:space="preserve">D. </w:t>
      </w:r>
      <w:proofErr w:type="spellStart"/>
      <w:r w:rsidR="001D1895">
        <w:t>Koonce</w:t>
      </w:r>
      <w:proofErr w:type="spellEnd"/>
      <w:r w:rsidR="001D1895">
        <w:t xml:space="preserve"> made a motion to adjourn at 7:16 with B. Honea seconding. </w:t>
      </w:r>
    </w:p>
    <w:p w:rsidR="00EA5168" w:rsidRDefault="00EA5168" w:rsidP="0048115B">
      <w:pPr>
        <w:spacing w:after="0"/>
        <w:contextualSpacing/>
      </w:pPr>
    </w:p>
    <w:p w:rsidR="00B43A0F" w:rsidRDefault="00B43A0F" w:rsidP="0048115B">
      <w:pPr>
        <w:spacing w:after="0"/>
        <w:contextualSpacing/>
      </w:pPr>
      <w:bookmarkStart w:id="0" w:name="_GoBack"/>
      <w:bookmarkEnd w:id="0"/>
    </w:p>
    <w:p w:rsidR="00677B5D" w:rsidRDefault="00844B8F" w:rsidP="00677B5D">
      <w:pPr>
        <w:spacing w:after="0" w:line="240" w:lineRule="auto"/>
        <w:contextualSpacing/>
      </w:pPr>
      <w:r w:rsidRPr="00AC7683">
        <w:rPr>
          <w:sz w:val="24"/>
          <w:szCs w:val="24"/>
        </w:rPr>
        <w:t>Respectfully Submitted</w:t>
      </w:r>
      <w:r w:rsidRPr="00CB4259">
        <w:t>,</w:t>
      </w:r>
    </w:p>
    <w:p w:rsidR="00633B67" w:rsidRDefault="007B2F7A" w:rsidP="00677B5D">
      <w:pPr>
        <w:spacing w:after="0" w:line="240" w:lineRule="auto"/>
        <w:contextualSpacing/>
      </w:pPr>
      <w:r>
        <w:t xml:space="preserve">Lori Correa, Village Clerk </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7AA1"/>
    <w:rsid w:val="00007F18"/>
    <w:rsid w:val="00010574"/>
    <w:rsid w:val="00010643"/>
    <w:rsid w:val="00010C2F"/>
    <w:rsid w:val="00011271"/>
    <w:rsid w:val="00012396"/>
    <w:rsid w:val="0001304F"/>
    <w:rsid w:val="00013AB6"/>
    <w:rsid w:val="00013CEF"/>
    <w:rsid w:val="00013EF2"/>
    <w:rsid w:val="000142F9"/>
    <w:rsid w:val="00014422"/>
    <w:rsid w:val="000160A1"/>
    <w:rsid w:val="00016360"/>
    <w:rsid w:val="00016413"/>
    <w:rsid w:val="00016A63"/>
    <w:rsid w:val="00017A48"/>
    <w:rsid w:val="00017DFC"/>
    <w:rsid w:val="00021D96"/>
    <w:rsid w:val="000221BC"/>
    <w:rsid w:val="00022730"/>
    <w:rsid w:val="000230C7"/>
    <w:rsid w:val="00024809"/>
    <w:rsid w:val="000249C5"/>
    <w:rsid w:val="000260D8"/>
    <w:rsid w:val="00026847"/>
    <w:rsid w:val="00026D52"/>
    <w:rsid w:val="00027815"/>
    <w:rsid w:val="000279E1"/>
    <w:rsid w:val="00027D1C"/>
    <w:rsid w:val="0003067E"/>
    <w:rsid w:val="00030B41"/>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92D"/>
    <w:rsid w:val="00086B9D"/>
    <w:rsid w:val="00087662"/>
    <w:rsid w:val="0008798C"/>
    <w:rsid w:val="00090188"/>
    <w:rsid w:val="00090B99"/>
    <w:rsid w:val="00090BB9"/>
    <w:rsid w:val="00091CBF"/>
    <w:rsid w:val="00091E44"/>
    <w:rsid w:val="00092E9A"/>
    <w:rsid w:val="00092F3A"/>
    <w:rsid w:val="0009319B"/>
    <w:rsid w:val="00093E5E"/>
    <w:rsid w:val="00094401"/>
    <w:rsid w:val="00095089"/>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4E9E"/>
    <w:rsid w:val="000D7A9A"/>
    <w:rsid w:val="000E0F47"/>
    <w:rsid w:val="000E10EE"/>
    <w:rsid w:val="000E1899"/>
    <w:rsid w:val="000E1A77"/>
    <w:rsid w:val="000E251D"/>
    <w:rsid w:val="000E2B98"/>
    <w:rsid w:val="000E3635"/>
    <w:rsid w:val="000E3845"/>
    <w:rsid w:val="000E45B9"/>
    <w:rsid w:val="000E63D2"/>
    <w:rsid w:val="000E6765"/>
    <w:rsid w:val="000E6A8E"/>
    <w:rsid w:val="000F0D32"/>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43F"/>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925"/>
    <w:rsid w:val="001150D5"/>
    <w:rsid w:val="00115104"/>
    <w:rsid w:val="0011517D"/>
    <w:rsid w:val="00116C77"/>
    <w:rsid w:val="00116C9A"/>
    <w:rsid w:val="00117014"/>
    <w:rsid w:val="00117CDF"/>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5889"/>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5ECD"/>
    <w:rsid w:val="00156BBD"/>
    <w:rsid w:val="001570AF"/>
    <w:rsid w:val="00157B51"/>
    <w:rsid w:val="001604C1"/>
    <w:rsid w:val="001612C9"/>
    <w:rsid w:val="001629C5"/>
    <w:rsid w:val="0016477E"/>
    <w:rsid w:val="00164A28"/>
    <w:rsid w:val="00164C39"/>
    <w:rsid w:val="001655AB"/>
    <w:rsid w:val="0016693F"/>
    <w:rsid w:val="001676C0"/>
    <w:rsid w:val="001704B3"/>
    <w:rsid w:val="00171473"/>
    <w:rsid w:val="00171807"/>
    <w:rsid w:val="00171854"/>
    <w:rsid w:val="00172C9D"/>
    <w:rsid w:val="00174189"/>
    <w:rsid w:val="00174304"/>
    <w:rsid w:val="0017477D"/>
    <w:rsid w:val="001749E2"/>
    <w:rsid w:val="00176435"/>
    <w:rsid w:val="00180B86"/>
    <w:rsid w:val="00181236"/>
    <w:rsid w:val="00182359"/>
    <w:rsid w:val="001828BA"/>
    <w:rsid w:val="0018384A"/>
    <w:rsid w:val="0018392E"/>
    <w:rsid w:val="00183B59"/>
    <w:rsid w:val="001862E0"/>
    <w:rsid w:val="00186C6A"/>
    <w:rsid w:val="00187120"/>
    <w:rsid w:val="00187743"/>
    <w:rsid w:val="00187A53"/>
    <w:rsid w:val="00190109"/>
    <w:rsid w:val="00192307"/>
    <w:rsid w:val="001925F4"/>
    <w:rsid w:val="001927EC"/>
    <w:rsid w:val="0019389F"/>
    <w:rsid w:val="00193B4F"/>
    <w:rsid w:val="001941E9"/>
    <w:rsid w:val="00194281"/>
    <w:rsid w:val="00194B10"/>
    <w:rsid w:val="00195FE8"/>
    <w:rsid w:val="00196F56"/>
    <w:rsid w:val="00197702"/>
    <w:rsid w:val="0019780B"/>
    <w:rsid w:val="001A1103"/>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63D8"/>
    <w:rsid w:val="001B6804"/>
    <w:rsid w:val="001B7203"/>
    <w:rsid w:val="001B73BE"/>
    <w:rsid w:val="001B7B40"/>
    <w:rsid w:val="001C00B1"/>
    <w:rsid w:val="001C0589"/>
    <w:rsid w:val="001C177E"/>
    <w:rsid w:val="001C219F"/>
    <w:rsid w:val="001C2597"/>
    <w:rsid w:val="001C408B"/>
    <w:rsid w:val="001C6623"/>
    <w:rsid w:val="001C6F00"/>
    <w:rsid w:val="001D10F7"/>
    <w:rsid w:val="001D1717"/>
    <w:rsid w:val="001D1895"/>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F76"/>
    <w:rsid w:val="00257103"/>
    <w:rsid w:val="00257C5F"/>
    <w:rsid w:val="0026080E"/>
    <w:rsid w:val="0026158D"/>
    <w:rsid w:val="00261868"/>
    <w:rsid w:val="00265FF2"/>
    <w:rsid w:val="00266075"/>
    <w:rsid w:val="00266300"/>
    <w:rsid w:val="0026642F"/>
    <w:rsid w:val="00266E7E"/>
    <w:rsid w:val="0026710E"/>
    <w:rsid w:val="00272768"/>
    <w:rsid w:val="0027365F"/>
    <w:rsid w:val="00273D5B"/>
    <w:rsid w:val="00274267"/>
    <w:rsid w:val="002762B0"/>
    <w:rsid w:val="0027739F"/>
    <w:rsid w:val="002801B1"/>
    <w:rsid w:val="00281121"/>
    <w:rsid w:val="0028172B"/>
    <w:rsid w:val="00285A6E"/>
    <w:rsid w:val="00285CA5"/>
    <w:rsid w:val="00285EF9"/>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3BBB"/>
    <w:rsid w:val="002A3D34"/>
    <w:rsid w:val="002A5948"/>
    <w:rsid w:val="002A6374"/>
    <w:rsid w:val="002A7070"/>
    <w:rsid w:val="002A779C"/>
    <w:rsid w:val="002B0C19"/>
    <w:rsid w:val="002B3093"/>
    <w:rsid w:val="002B3643"/>
    <w:rsid w:val="002B53F7"/>
    <w:rsid w:val="002B552E"/>
    <w:rsid w:val="002B5F09"/>
    <w:rsid w:val="002B655A"/>
    <w:rsid w:val="002B69EF"/>
    <w:rsid w:val="002B7BC0"/>
    <w:rsid w:val="002C011E"/>
    <w:rsid w:val="002C019C"/>
    <w:rsid w:val="002C09D9"/>
    <w:rsid w:val="002C0F5B"/>
    <w:rsid w:val="002C1B9E"/>
    <w:rsid w:val="002C45E8"/>
    <w:rsid w:val="002C4E67"/>
    <w:rsid w:val="002C760E"/>
    <w:rsid w:val="002C78AF"/>
    <w:rsid w:val="002D0FD8"/>
    <w:rsid w:val="002D2945"/>
    <w:rsid w:val="002D345C"/>
    <w:rsid w:val="002D4901"/>
    <w:rsid w:val="002D70DC"/>
    <w:rsid w:val="002D7219"/>
    <w:rsid w:val="002D79DF"/>
    <w:rsid w:val="002D7F5A"/>
    <w:rsid w:val="002E03EE"/>
    <w:rsid w:val="002E1784"/>
    <w:rsid w:val="002E2031"/>
    <w:rsid w:val="002E21AC"/>
    <w:rsid w:val="002E2D1E"/>
    <w:rsid w:val="002E3257"/>
    <w:rsid w:val="002E4DC7"/>
    <w:rsid w:val="002E62D9"/>
    <w:rsid w:val="002E655D"/>
    <w:rsid w:val="002E6753"/>
    <w:rsid w:val="002E684E"/>
    <w:rsid w:val="002F15E0"/>
    <w:rsid w:val="002F1A00"/>
    <w:rsid w:val="002F23F9"/>
    <w:rsid w:val="002F3272"/>
    <w:rsid w:val="002F341E"/>
    <w:rsid w:val="002F4C18"/>
    <w:rsid w:val="002F4DF7"/>
    <w:rsid w:val="002F65CF"/>
    <w:rsid w:val="002F6D5A"/>
    <w:rsid w:val="002F6E04"/>
    <w:rsid w:val="002F7863"/>
    <w:rsid w:val="002F7C8C"/>
    <w:rsid w:val="002F7D27"/>
    <w:rsid w:val="0030042D"/>
    <w:rsid w:val="00300B6D"/>
    <w:rsid w:val="00301182"/>
    <w:rsid w:val="00301C82"/>
    <w:rsid w:val="0030256F"/>
    <w:rsid w:val="00303815"/>
    <w:rsid w:val="0030383B"/>
    <w:rsid w:val="00303878"/>
    <w:rsid w:val="00305F8D"/>
    <w:rsid w:val="0030726F"/>
    <w:rsid w:val="00307CE9"/>
    <w:rsid w:val="0031020D"/>
    <w:rsid w:val="003113DC"/>
    <w:rsid w:val="003119D8"/>
    <w:rsid w:val="003127FD"/>
    <w:rsid w:val="00313723"/>
    <w:rsid w:val="00313A93"/>
    <w:rsid w:val="00314070"/>
    <w:rsid w:val="00314791"/>
    <w:rsid w:val="00316106"/>
    <w:rsid w:val="003170D5"/>
    <w:rsid w:val="0031740B"/>
    <w:rsid w:val="00317A5F"/>
    <w:rsid w:val="00320018"/>
    <w:rsid w:val="00320F7D"/>
    <w:rsid w:val="0032121C"/>
    <w:rsid w:val="00322868"/>
    <w:rsid w:val="00323A69"/>
    <w:rsid w:val="00323BAA"/>
    <w:rsid w:val="00323CB1"/>
    <w:rsid w:val="00324B21"/>
    <w:rsid w:val="003261A3"/>
    <w:rsid w:val="003275BB"/>
    <w:rsid w:val="00327EBB"/>
    <w:rsid w:val="00330B33"/>
    <w:rsid w:val="00330F09"/>
    <w:rsid w:val="0033381F"/>
    <w:rsid w:val="00333F47"/>
    <w:rsid w:val="0033517E"/>
    <w:rsid w:val="00336D41"/>
    <w:rsid w:val="003378F8"/>
    <w:rsid w:val="00341340"/>
    <w:rsid w:val="00342995"/>
    <w:rsid w:val="0034324D"/>
    <w:rsid w:val="00343285"/>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29D9"/>
    <w:rsid w:val="00363944"/>
    <w:rsid w:val="00363DBB"/>
    <w:rsid w:val="00364F61"/>
    <w:rsid w:val="00364F8A"/>
    <w:rsid w:val="0036626F"/>
    <w:rsid w:val="00366933"/>
    <w:rsid w:val="00370024"/>
    <w:rsid w:val="00370B51"/>
    <w:rsid w:val="00370DC9"/>
    <w:rsid w:val="00371045"/>
    <w:rsid w:val="00372F11"/>
    <w:rsid w:val="00373F61"/>
    <w:rsid w:val="00374EA5"/>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1030"/>
    <w:rsid w:val="00392A38"/>
    <w:rsid w:val="00392E47"/>
    <w:rsid w:val="003933D8"/>
    <w:rsid w:val="00397242"/>
    <w:rsid w:val="003979F3"/>
    <w:rsid w:val="003A00F4"/>
    <w:rsid w:val="003A0D07"/>
    <w:rsid w:val="003A1045"/>
    <w:rsid w:val="003A1119"/>
    <w:rsid w:val="003A18AE"/>
    <w:rsid w:val="003A28F2"/>
    <w:rsid w:val="003A4A56"/>
    <w:rsid w:val="003A4B2A"/>
    <w:rsid w:val="003A4D7A"/>
    <w:rsid w:val="003A6734"/>
    <w:rsid w:val="003A71F6"/>
    <w:rsid w:val="003A7623"/>
    <w:rsid w:val="003A778D"/>
    <w:rsid w:val="003B08C3"/>
    <w:rsid w:val="003B46A6"/>
    <w:rsid w:val="003B4800"/>
    <w:rsid w:val="003B4B96"/>
    <w:rsid w:val="003B5371"/>
    <w:rsid w:val="003B5540"/>
    <w:rsid w:val="003B5D3B"/>
    <w:rsid w:val="003B65F1"/>
    <w:rsid w:val="003B70E7"/>
    <w:rsid w:val="003B76C1"/>
    <w:rsid w:val="003B7A95"/>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A0A"/>
    <w:rsid w:val="00400CB4"/>
    <w:rsid w:val="00401627"/>
    <w:rsid w:val="0040349B"/>
    <w:rsid w:val="00403668"/>
    <w:rsid w:val="00404602"/>
    <w:rsid w:val="00404A74"/>
    <w:rsid w:val="004053C6"/>
    <w:rsid w:val="0040794E"/>
    <w:rsid w:val="00407BC9"/>
    <w:rsid w:val="00410755"/>
    <w:rsid w:val="004118ED"/>
    <w:rsid w:val="00411A5B"/>
    <w:rsid w:val="00412AB7"/>
    <w:rsid w:val="00412C75"/>
    <w:rsid w:val="00413E94"/>
    <w:rsid w:val="00414CFB"/>
    <w:rsid w:val="00414F25"/>
    <w:rsid w:val="0041635F"/>
    <w:rsid w:val="004163E9"/>
    <w:rsid w:val="004164AA"/>
    <w:rsid w:val="004178DA"/>
    <w:rsid w:val="0042074C"/>
    <w:rsid w:val="00420D2C"/>
    <w:rsid w:val="004221FD"/>
    <w:rsid w:val="004226B1"/>
    <w:rsid w:val="00423ABA"/>
    <w:rsid w:val="00424141"/>
    <w:rsid w:val="00424423"/>
    <w:rsid w:val="00426A29"/>
    <w:rsid w:val="004275BB"/>
    <w:rsid w:val="00427799"/>
    <w:rsid w:val="00430A66"/>
    <w:rsid w:val="00430FEF"/>
    <w:rsid w:val="00431D51"/>
    <w:rsid w:val="0043294A"/>
    <w:rsid w:val="00433482"/>
    <w:rsid w:val="00434F32"/>
    <w:rsid w:val="0043680D"/>
    <w:rsid w:val="00437071"/>
    <w:rsid w:val="00437697"/>
    <w:rsid w:val="00437B50"/>
    <w:rsid w:val="0044120B"/>
    <w:rsid w:val="00441688"/>
    <w:rsid w:val="00441B37"/>
    <w:rsid w:val="00442260"/>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503C"/>
    <w:rsid w:val="00455DD1"/>
    <w:rsid w:val="00456253"/>
    <w:rsid w:val="004567B9"/>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519A"/>
    <w:rsid w:val="004C5E01"/>
    <w:rsid w:val="004D0A08"/>
    <w:rsid w:val="004D141E"/>
    <w:rsid w:val="004D16FC"/>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2FA"/>
    <w:rsid w:val="005129C2"/>
    <w:rsid w:val="005132D0"/>
    <w:rsid w:val="00513F73"/>
    <w:rsid w:val="00513F77"/>
    <w:rsid w:val="0051407E"/>
    <w:rsid w:val="00514319"/>
    <w:rsid w:val="0051586F"/>
    <w:rsid w:val="00516F2D"/>
    <w:rsid w:val="00517BD0"/>
    <w:rsid w:val="00520059"/>
    <w:rsid w:val="00520169"/>
    <w:rsid w:val="00521347"/>
    <w:rsid w:val="0052192A"/>
    <w:rsid w:val="00522B0E"/>
    <w:rsid w:val="00522BB5"/>
    <w:rsid w:val="005256D9"/>
    <w:rsid w:val="00525D5D"/>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72C"/>
    <w:rsid w:val="00540D10"/>
    <w:rsid w:val="00541061"/>
    <w:rsid w:val="005425BD"/>
    <w:rsid w:val="00542A1D"/>
    <w:rsid w:val="00544443"/>
    <w:rsid w:val="00545AD1"/>
    <w:rsid w:val="0054639F"/>
    <w:rsid w:val="005467BC"/>
    <w:rsid w:val="00546E36"/>
    <w:rsid w:val="00547776"/>
    <w:rsid w:val="005500EB"/>
    <w:rsid w:val="00550F18"/>
    <w:rsid w:val="005522F6"/>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5B3"/>
    <w:rsid w:val="00564614"/>
    <w:rsid w:val="00564954"/>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4D4B"/>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D27"/>
    <w:rsid w:val="005951C0"/>
    <w:rsid w:val="00595DCF"/>
    <w:rsid w:val="00596795"/>
    <w:rsid w:val="00597522"/>
    <w:rsid w:val="00597D02"/>
    <w:rsid w:val="005A064F"/>
    <w:rsid w:val="005A111B"/>
    <w:rsid w:val="005A1E32"/>
    <w:rsid w:val="005A226C"/>
    <w:rsid w:val="005A34D9"/>
    <w:rsid w:val="005A38AC"/>
    <w:rsid w:val="005A473B"/>
    <w:rsid w:val="005A4A14"/>
    <w:rsid w:val="005A4EB9"/>
    <w:rsid w:val="005A525E"/>
    <w:rsid w:val="005A5500"/>
    <w:rsid w:val="005A57EB"/>
    <w:rsid w:val="005A5961"/>
    <w:rsid w:val="005A5CBC"/>
    <w:rsid w:val="005A6764"/>
    <w:rsid w:val="005A6878"/>
    <w:rsid w:val="005A70A9"/>
    <w:rsid w:val="005B15C1"/>
    <w:rsid w:val="005B1DA1"/>
    <w:rsid w:val="005B21BF"/>
    <w:rsid w:val="005B2410"/>
    <w:rsid w:val="005B26B2"/>
    <w:rsid w:val="005B4BD1"/>
    <w:rsid w:val="005B544D"/>
    <w:rsid w:val="005B758C"/>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837"/>
    <w:rsid w:val="005D3662"/>
    <w:rsid w:val="005D3D44"/>
    <w:rsid w:val="005D3F1A"/>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428B"/>
    <w:rsid w:val="005E4732"/>
    <w:rsid w:val="005E4CEF"/>
    <w:rsid w:val="005E7A29"/>
    <w:rsid w:val="005E7CE1"/>
    <w:rsid w:val="005F1EB4"/>
    <w:rsid w:val="005F2CBC"/>
    <w:rsid w:val="005F2E05"/>
    <w:rsid w:val="005F37A1"/>
    <w:rsid w:val="005F3AFF"/>
    <w:rsid w:val="005F51E6"/>
    <w:rsid w:val="005F6DB1"/>
    <w:rsid w:val="0060124B"/>
    <w:rsid w:val="006014C5"/>
    <w:rsid w:val="00601B9E"/>
    <w:rsid w:val="006020A5"/>
    <w:rsid w:val="006034BA"/>
    <w:rsid w:val="00603C27"/>
    <w:rsid w:val="00603D32"/>
    <w:rsid w:val="0060565D"/>
    <w:rsid w:val="00605DA9"/>
    <w:rsid w:val="006062B3"/>
    <w:rsid w:val="00610FB2"/>
    <w:rsid w:val="00611687"/>
    <w:rsid w:val="00611BC1"/>
    <w:rsid w:val="00611C0F"/>
    <w:rsid w:val="00612101"/>
    <w:rsid w:val="006129C4"/>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35F1"/>
    <w:rsid w:val="00633635"/>
    <w:rsid w:val="00633B67"/>
    <w:rsid w:val="00634617"/>
    <w:rsid w:val="00635051"/>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74D"/>
    <w:rsid w:val="00650B2E"/>
    <w:rsid w:val="00651F0A"/>
    <w:rsid w:val="0065237A"/>
    <w:rsid w:val="00652A6C"/>
    <w:rsid w:val="00653069"/>
    <w:rsid w:val="00654005"/>
    <w:rsid w:val="00655586"/>
    <w:rsid w:val="00655B5F"/>
    <w:rsid w:val="0065722E"/>
    <w:rsid w:val="00657B91"/>
    <w:rsid w:val="00660CE2"/>
    <w:rsid w:val="00660D15"/>
    <w:rsid w:val="006617B9"/>
    <w:rsid w:val="006619BC"/>
    <w:rsid w:val="00661EAE"/>
    <w:rsid w:val="00662A95"/>
    <w:rsid w:val="00662CCE"/>
    <w:rsid w:val="00663B25"/>
    <w:rsid w:val="00663CAB"/>
    <w:rsid w:val="006643C0"/>
    <w:rsid w:val="00664B92"/>
    <w:rsid w:val="00664EE0"/>
    <w:rsid w:val="00665D18"/>
    <w:rsid w:val="0066613D"/>
    <w:rsid w:val="00666538"/>
    <w:rsid w:val="006675ED"/>
    <w:rsid w:val="0067019F"/>
    <w:rsid w:val="00671F57"/>
    <w:rsid w:val="00672DA1"/>
    <w:rsid w:val="00673D06"/>
    <w:rsid w:val="00674543"/>
    <w:rsid w:val="00675DCD"/>
    <w:rsid w:val="00676F3C"/>
    <w:rsid w:val="00677B5D"/>
    <w:rsid w:val="00677DB6"/>
    <w:rsid w:val="00680227"/>
    <w:rsid w:val="00681DF4"/>
    <w:rsid w:val="00682682"/>
    <w:rsid w:val="00683251"/>
    <w:rsid w:val="00683A05"/>
    <w:rsid w:val="00683D8B"/>
    <w:rsid w:val="00685B7B"/>
    <w:rsid w:val="00685E1F"/>
    <w:rsid w:val="00686268"/>
    <w:rsid w:val="00686895"/>
    <w:rsid w:val="00690314"/>
    <w:rsid w:val="00690760"/>
    <w:rsid w:val="00690896"/>
    <w:rsid w:val="00690BCC"/>
    <w:rsid w:val="00690E2D"/>
    <w:rsid w:val="00690FF3"/>
    <w:rsid w:val="0069136D"/>
    <w:rsid w:val="00694169"/>
    <w:rsid w:val="00694632"/>
    <w:rsid w:val="006967C8"/>
    <w:rsid w:val="0069685C"/>
    <w:rsid w:val="00696DF8"/>
    <w:rsid w:val="006978A6"/>
    <w:rsid w:val="006A05CF"/>
    <w:rsid w:val="006A1408"/>
    <w:rsid w:val="006A24FE"/>
    <w:rsid w:val="006A2587"/>
    <w:rsid w:val="006A2B48"/>
    <w:rsid w:val="006A2D43"/>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3ED0"/>
    <w:rsid w:val="006C4A57"/>
    <w:rsid w:val="006C4B5F"/>
    <w:rsid w:val="006C5BD7"/>
    <w:rsid w:val="006C5FEB"/>
    <w:rsid w:val="006C7347"/>
    <w:rsid w:val="006C79E8"/>
    <w:rsid w:val="006C7D11"/>
    <w:rsid w:val="006D0DA4"/>
    <w:rsid w:val="006D0E4A"/>
    <w:rsid w:val="006D1B65"/>
    <w:rsid w:val="006D3E7E"/>
    <w:rsid w:val="006D6518"/>
    <w:rsid w:val="006D6C86"/>
    <w:rsid w:val="006D6C95"/>
    <w:rsid w:val="006E0BD9"/>
    <w:rsid w:val="006E0BF6"/>
    <w:rsid w:val="006E19E7"/>
    <w:rsid w:val="006E1C5B"/>
    <w:rsid w:val="006E2285"/>
    <w:rsid w:val="006E2B06"/>
    <w:rsid w:val="006E2BC9"/>
    <w:rsid w:val="006E480E"/>
    <w:rsid w:val="006E654E"/>
    <w:rsid w:val="006E7625"/>
    <w:rsid w:val="006F1251"/>
    <w:rsid w:val="006F3822"/>
    <w:rsid w:val="006F44C6"/>
    <w:rsid w:val="006F6864"/>
    <w:rsid w:val="006F73C2"/>
    <w:rsid w:val="006F743D"/>
    <w:rsid w:val="0070050D"/>
    <w:rsid w:val="00700550"/>
    <w:rsid w:val="007013EA"/>
    <w:rsid w:val="007022C1"/>
    <w:rsid w:val="007052DC"/>
    <w:rsid w:val="00706EE3"/>
    <w:rsid w:val="00707A7E"/>
    <w:rsid w:val="00707AB6"/>
    <w:rsid w:val="007109EA"/>
    <w:rsid w:val="00710D27"/>
    <w:rsid w:val="0071114E"/>
    <w:rsid w:val="00711218"/>
    <w:rsid w:val="0071154C"/>
    <w:rsid w:val="00711AC8"/>
    <w:rsid w:val="00712EAA"/>
    <w:rsid w:val="00713806"/>
    <w:rsid w:val="0071470B"/>
    <w:rsid w:val="007149CB"/>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882"/>
    <w:rsid w:val="00727E43"/>
    <w:rsid w:val="00730187"/>
    <w:rsid w:val="007306D9"/>
    <w:rsid w:val="00730F9F"/>
    <w:rsid w:val="0073216F"/>
    <w:rsid w:val="00732762"/>
    <w:rsid w:val="00732CF1"/>
    <w:rsid w:val="00734111"/>
    <w:rsid w:val="00734BB3"/>
    <w:rsid w:val="007351F8"/>
    <w:rsid w:val="00735304"/>
    <w:rsid w:val="00736C34"/>
    <w:rsid w:val="00737DF8"/>
    <w:rsid w:val="00740ED4"/>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AFE"/>
    <w:rsid w:val="007620DE"/>
    <w:rsid w:val="007625F8"/>
    <w:rsid w:val="0076275F"/>
    <w:rsid w:val="00762D69"/>
    <w:rsid w:val="00763CEC"/>
    <w:rsid w:val="00763D2B"/>
    <w:rsid w:val="0076528E"/>
    <w:rsid w:val="007654FE"/>
    <w:rsid w:val="0076630B"/>
    <w:rsid w:val="00766798"/>
    <w:rsid w:val="00767EBE"/>
    <w:rsid w:val="00767F2B"/>
    <w:rsid w:val="00770CFE"/>
    <w:rsid w:val="0077119D"/>
    <w:rsid w:val="00771B0F"/>
    <w:rsid w:val="007733BD"/>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2F7A"/>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2EA5"/>
    <w:rsid w:val="007C326E"/>
    <w:rsid w:val="007C328C"/>
    <w:rsid w:val="007C3669"/>
    <w:rsid w:val="007C3DE2"/>
    <w:rsid w:val="007C498B"/>
    <w:rsid w:val="007C4F78"/>
    <w:rsid w:val="007C6076"/>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E624A"/>
    <w:rsid w:val="007F01DA"/>
    <w:rsid w:val="007F0444"/>
    <w:rsid w:val="007F1F20"/>
    <w:rsid w:val="007F2640"/>
    <w:rsid w:val="007F4E9D"/>
    <w:rsid w:val="007F57A1"/>
    <w:rsid w:val="007F5E1D"/>
    <w:rsid w:val="007F6D94"/>
    <w:rsid w:val="007F77F7"/>
    <w:rsid w:val="0080002F"/>
    <w:rsid w:val="008003C4"/>
    <w:rsid w:val="008003E9"/>
    <w:rsid w:val="00800555"/>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3B3"/>
    <w:rsid w:val="0083369D"/>
    <w:rsid w:val="00833A4B"/>
    <w:rsid w:val="00833EAE"/>
    <w:rsid w:val="00835A85"/>
    <w:rsid w:val="00835B53"/>
    <w:rsid w:val="00837265"/>
    <w:rsid w:val="008379D4"/>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FB7"/>
    <w:rsid w:val="008625AF"/>
    <w:rsid w:val="00862645"/>
    <w:rsid w:val="00862664"/>
    <w:rsid w:val="00862931"/>
    <w:rsid w:val="008637DC"/>
    <w:rsid w:val="00863B93"/>
    <w:rsid w:val="00864808"/>
    <w:rsid w:val="00864DCF"/>
    <w:rsid w:val="00864FE5"/>
    <w:rsid w:val="00866727"/>
    <w:rsid w:val="00866835"/>
    <w:rsid w:val="008672A2"/>
    <w:rsid w:val="008715CB"/>
    <w:rsid w:val="008719DC"/>
    <w:rsid w:val="00871AE0"/>
    <w:rsid w:val="008727BD"/>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4342"/>
    <w:rsid w:val="00895074"/>
    <w:rsid w:val="008960E5"/>
    <w:rsid w:val="00896FCA"/>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7CD5"/>
    <w:rsid w:val="008B0BCD"/>
    <w:rsid w:val="008B1191"/>
    <w:rsid w:val="008B2BA6"/>
    <w:rsid w:val="008B2FC3"/>
    <w:rsid w:val="008B3D7D"/>
    <w:rsid w:val="008B4708"/>
    <w:rsid w:val="008B4C99"/>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41B"/>
    <w:rsid w:val="008D27EF"/>
    <w:rsid w:val="008D2ABC"/>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8E"/>
    <w:rsid w:val="009548C7"/>
    <w:rsid w:val="00955E51"/>
    <w:rsid w:val="009564B7"/>
    <w:rsid w:val="009568EE"/>
    <w:rsid w:val="009572F6"/>
    <w:rsid w:val="00957355"/>
    <w:rsid w:val="00957ED4"/>
    <w:rsid w:val="009606ED"/>
    <w:rsid w:val="00961950"/>
    <w:rsid w:val="00962267"/>
    <w:rsid w:val="009650F6"/>
    <w:rsid w:val="009676E5"/>
    <w:rsid w:val="00970E1B"/>
    <w:rsid w:val="00971E15"/>
    <w:rsid w:val="009728C0"/>
    <w:rsid w:val="00972A88"/>
    <w:rsid w:val="00972DF7"/>
    <w:rsid w:val="00972F0E"/>
    <w:rsid w:val="00973018"/>
    <w:rsid w:val="00974603"/>
    <w:rsid w:val="009760F4"/>
    <w:rsid w:val="00976F7F"/>
    <w:rsid w:val="0097769A"/>
    <w:rsid w:val="0098095F"/>
    <w:rsid w:val="00980FCC"/>
    <w:rsid w:val="00982548"/>
    <w:rsid w:val="00982671"/>
    <w:rsid w:val="00983CDF"/>
    <w:rsid w:val="00984426"/>
    <w:rsid w:val="009846FC"/>
    <w:rsid w:val="00985470"/>
    <w:rsid w:val="00986046"/>
    <w:rsid w:val="009861E8"/>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189D"/>
    <w:rsid w:val="009A1B09"/>
    <w:rsid w:val="009A3267"/>
    <w:rsid w:val="009A3C0A"/>
    <w:rsid w:val="009A3C95"/>
    <w:rsid w:val="009A4350"/>
    <w:rsid w:val="009A457D"/>
    <w:rsid w:val="009A47E0"/>
    <w:rsid w:val="009A4858"/>
    <w:rsid w:val="009A493C"/>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C13FB"/>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5079"/>
    <w:rsid w:val="00A06B4F"/>
    <w:rsid w:val="00A10D00"/>
    <w:rsid w:val="00A113AD"/>
    <w:rsid w:val="00A11438"/>
    <w:rsid w:val="00A1156D"/>
    <w:rsid w:val="00A12966"/>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47E9"/>
    <w:rsid w:val="00A55584"/>
    <w:rsid w:val="00A562D9"/>
    <w:rsid w:val="00A56388"/>
    <w:rsid w:val="00A564FA"/>
    <w:rsid w:val="00A602B5"/>
    <w:rsid w:val="00A6094A"/>
    <w:rsid w:val="00A61E18"/>
    <w:rsid w:val="00A623A0"/>
    <w:rsid w:val="00A63CA2"/>
    <w:rsid w:val="00A64B4D"/>
    <w:rsid w:val="00A65B64"/>
    <w:rsid w:val="00A67F04"/>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2DA3"/>
    <w:rsid w:val="00A92E24"/>
    <w:rsid w:val="00A92FC6"/>
    <w:rsid w:val="00A944E8"/>
    <w:rsid w:val="00A94702"/>
    <w:rsid w:val="00A951CD"/>
    <w:rsid w:val="00A959AA"/>
    <w:rsid w:val="00A95C96"/>
    <w:rsid w:val="00A95D22"/>
    <w:rsid w:val="00A9624D"/>
    <w:rsid w:val="00A964B0"/>
    <w:rsid w:val="00A9652F"/>
    <w:rsid w:val="00A973EA"/>
    <w:rsid w:val="00AA0C51"/>
    <w:rsid w:val="00AA2780"/>
    <w:rsid w:val="00AA446A"/>
    <w:rsid w:val="00AA4783"/>
    <w:rsid w:val="00AA638A"/>
    <w:rsid w:val="00AA76B4"/>
    <w:rsid w:val="00AB0229"/>
    <w:rsid w:val="00AB0506"/>
    <w:rsid w:val="00AB083D"/>
    <w:rsid w:val="00AB0B9C"/>
    <w:rsid w:val="00AB10D0"/>
    <w:rsid w:val="00AB1CCF"/>
    <w:rsid w:val="00AB4941"/>
    <w:rsid w:val="00AB5191"/>
    <w:rsid w:val="00AB794A"/>
    <w:rsid w:val="00AC0496"/>
    <w:rsid w:val="00AC1FD0"/>
    <w:rsid w:val="00AC2494"/>
    <w:rsid w:val="00AC3439"/>
    <w:rsid w:val="00AC3624"/>
    <w:rsid w:val="00AC369A"/>
    <w:rsid w:val="00AC375A"/>
    <w:rsid w:val="00AC38A6"/>
    <w:rsid w:val="00AC45EA"/>
    <w:rsid w:val="00AC467D"/>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B01B1A"/>
    <w:rsid w:val="00B01E97"/>
    <w:rsid w:val="00B0239F"/>
    <w:rsid w:val="00B03084"/>
    <w:rsid w:val="00B033AD"/>
    <w:rsid w:val="00B04689"/>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EED"/>
    <w:rsid w:val="00B27004"/>
    <w:rsid w:val="00B2732A"/>
    <w:rsid w:val="00B3036A"/>
    <w:rsid w:val="00B32032"/>
    <w:rsid w:val="00B3450B"/>
    <w:rsid w:val="00B346C2"/>
    <w:rsid w:val="00B348B7"/>
    <w:rsid w:val="00B34CC7"/>
    <w:rsid w:val="00B35263"/>
    <w:rsid w:val="00B35E5F"/>
    <w:rsid w:val="00B36953"/>
    <w:rsid w:val="00B37A39"/>
    <w:rsid w:val="00B40664"/>
    <w:rsid w:val="00B40AB5"/>
    <w:rsid w:val="00B40AC4"/>
    <w:rsid w:val="00B4122B"/>
    <w:rsid w:val="00B41283"/>
    <w:rsid w:val="00B41AFA"/>
    <w:rsid w:val="00B4220A"/>
    <w:rsid w:val="00B4283A"/>
    <w:rsid w:val="00B43A0F"/>
    <w:rsid w:val="00B44DAA"/>
    <w:rsid w:val="00B4664D"/>
    <w:rsid w:val="00B4745D"/>
    <w:rsid w:val="00B4768A"/>
    <w:rsid w:val="00B507CA"/>
    <w:rsid w:val="00B5117C"/>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A05D6"/>
    <w:rsid w:val="00BA0AF4"/>
    <w:rsid w:val="00BA24A2"/>
    <w:rsid w:val="00BA2F05"/>
    <w:rsid w:val="00BA3417"/>
    <w:rsid w:val="00BA371C"/>
    <w:rsid w:val="00BA3E29"/>
    <w:rsid w:val="00BA4284"/>
    <w:rsid w:val="00BA46E1"/>
    <w:rsid w:val="00BA4DD7"/>
    <w:rsid w:val="00BA61C8"/>
    <w:rsid w:val="00BA6902"/>
    <w:rsid w:val="00BA6BB0"/>
    <w:rsid w:val="00BB1C00"/>
    <w:rsid w:val="00BB1C45"/>
    <w:rsid w:val="00BB288D"/>
    <w:rsid w:val="00BB359D"/>
    <w:rsid w:val="00BB447E"/>
    <w:rsid w:val="00BB4AE9"/>
    <w:rsid w:val="00BB4EA3"/>
    <w:rsid w:val="00BB57FC"/>
    <w:rsid w:val="00BB77DA"/>
    <w:rsid w:val="00BC0023"/>
    <w:rsid w:val="00BC08D7"/>
    <w:rsid w:val="00BC1493"/>
    <w:rsid w:val="00BC2316"/>
    <w:rsid w:val="00BC2498"/>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65A"/>
    <w:rsid w:val="00C55436"/>
    <w:rsid w:val="00C561DD"/>
    <w:rsid w:val="00C57C6B"/>
    <w:rsid w:val="00C610BF"/>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5148"/>
    <w:rsid w:val="00C9660C"/>
    <w:rsid w:val="00C96831"/>
    <w:rsid w:val="00C96BFC"/>
    <w:rsid w:val="00C96D31"/>
    <w:rsid w:val="00C978EF"/>
    <w:rsid w:val="00CA009B"/>
    <w:rsid w:val="00CA0AC8"/>
    <w:rsid w:val="00CA2658"/>
    <w:rsid w:val="00CA3EC4"/>
    <w:rsid w:val="00CA495F"/>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0A2"/>
    <w:rsid w:val="00CC6E4E"/>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5E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71F6"/>
    <w:rsid w:val="00CF72DB"/>
    <w:rsid w:val="00D00A5D"/>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862"/>
    <w:rsid w:val="00D1728F"/>
    <w:rsid w:val="00D17802"/>
    <w:rsid w:val="00D17FDB"/>
    <w:rsid w:val="00D2186E"/>
    <w:rsid w:val="00D21E11"/>
    <w:rsid w:val="00D26BF8"/>
    <w:rsid w:val="00D27141"/>
    <w:rsid w:val="00D303F7"/>
    <w:rsid w:val="00D30C7C"/>
    <w:rsid w:val="00D32F08"/>
    <w:rsid w:val="00D33047"/>
    <w:rsid w:val="00D3321A"/>
    <w:rsid w:val="00D33E5F"/>
    <w:rsid w:val="00D345EC"/>
    <w:rsid w:val="00D35638"/>
    <w:rsid w:val="00D371CC"/>
    <w:rsid w:val="00D372F4"/>
    <w:rsid w:val="00D37E89"/>
    <w:rsid w:val="00D402E0"/>
    <w:rsid w:val="00D4042C"/>
    <w:rsid w:val="00D41C36"/>
    <w:rsid w:val="00D4200A"/>
    <w:rsid w:val="00D4296D"/>
    <w:rsid w:val="00D431FB"/>
    <w:rsid w:val="00D43B96"/>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3DF8"/>
    <w:rsid w:val="00D655B1"/>
    <w:rsid w:val="00D664AC"/>
    <w:rsid w:val="00D67243"/>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E29"/>
    <w:rsid w:val="00D854C0"/>
    <w:rsid w:val="00D866E7"/>
    <w:rsid w:val="00D87E72"/>
    <w:rsid w:val="00D906F2"/>
    <w:rsid w:val="00D910A9"/>
    <w:rsid w:val="00D91C1A"/>
    <w:rsid w:val="00D91DC3"/>
    <w:rsid w:val="00D922FA"/>
    <w:rsid w:val="00D92E7E"/>
    <w:rsid w:val="00D92FED"/>
    <w:rsid w:val="00D93477"/>
    <w:rsid w:val="00D9466B"/>
    <w:rsid w:val="00D95849"/>
    <w:rsid w:val="00D96061"/>
    <w:rsid w:val="00D9631E"/>
    <w:rsid w:val="00D971DD"/>
    <w:rsid w:val="00D97F9A"/>
    <w:rsid w:val="00DA03AB"/>
    <w:rsid w:val="00DA0FF0"/>
    <w:rsid w:val="00DA154A"/>
    <w:rsid w:val="00DA213D"/>
    <w:rsid w:val="00DA27E8"/>
    <w:rsid w:val="00DA2B6B"/>
    <w:rsid w:val="00DA3BED"/>
    <w:rsid w:val="00DA420E"/>
    <w:rsid w:val="00DA4A11"/>
    <w:rsid w:val="00DA73A2"/>
    <w:rsid w:val="00DB0CF0"/>
    <w:rsid w:val="00DB150D"/>
    <w:rsid w:val="00DB1B44"/>
    <w:rsid w:val="00DB3A3A"/>
    <w:rsid w:val="00DB4024"/>
    <w:rsid w:val="00DB489D"/>
    <w:rsid w:val="00DB6254"/>
    <w:rsid w:val="00DB62B7"/>
    <w:rsid w:val="00DB6C84"/>
    <w:rsid w:val="00DB6CF9"/>
    <w:rsid w:val="00DC0915"/>
    <w:rsid w:val="00DC154C"/>
    <w:rsid w:val="00DC209A"/>
    <w:rsid w:val="00DC4222"/>
    <w:rsid w:val="00DC447F"/>
    <w:rsid w:val="00DC4C1F"/>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2DA"/>
    <w:rsid w:val="00DE054A"/>
    <w:rsid w:val="00DE085C"/>
    <w:rsid w:val="00DE1845"/>
    <w:rsid w:val="00DE194A"/>
    <w:rsid w:val="00DE1C82"/>
    <w:rsid w:val="00DE1F58"/>
    <w:rsid w:val="00DE2534"/>
    <w:rsid w:val="00DE2825"/>
    <w:rsid w:val="00DE2D03"/>
    <w:rsid w:val="00DE3879"/>
    <w:rsid w:val="00DE4FF3"/>
    <w:rsid w:val="00DE5922"/>
    <w:rsid w:val="00DE6703"/>
    <w:rsid w:val="00DE7BBB"/>
    <w:rsid w:val="00DF0A4F"/>
    <w:rsid w:val="00DF3073"/>
    <w:rsid w:val="00DF335D"/>
    <w:rsid w:val="00DF3D6B"/>
    <w:rsid w:val="00DF4293"/>
    <w:rsid w:val="00DF4D0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B41"/>
    <w:rsid w:val="00E62E7D"/>
    <w:rsid w:val="00E634F8"/>
    <w:rsid w:val="00E64159"/>
    <w:rsid w:val="00E64609"/>
    <w:rsid w:val="00E64955"/>
    <w:rsid w:val="00E64D35"/>
    <w:rsid w:val="00E64D7B"/>
    <w:rsid w:val="00E6509A"/>
    <w:rsid w:val="00E6666B"/>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1A02"/>
    <w:rsid w:val="00EA28CA"/>
    <w:rsid w:val="00EA4193"/>
    <w:rsid w:val="00EA4933"/>
    <w:rsid w:val="00EA4A8E"/>
    <w:rsid w:val="00EA4B85"/>
    <w:rsid w:val="00EA4C8A"/>
    <w:rsid w:val="00EA5168"/>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309D"/>
    <w:rsid w:val="00EF4755"/>
    <w:rsid w:val="00EF4C9A"/>
    <w:rsid w:val="00EF56A7"/>
    <w:rsid w:val="00EF5DFC"/>
    <w:rsid w:val="00EF5F2C"/>
    <w:rsid w:val="00EF66D4"/>
    <w:rsid w:val="00F012A1"/>
    <w:rsid w:val="00F01F41"/>
    <w:rsid w:val="00F02D18"/>
    <w:rsid w:val="00F03B09"/>
    <w:rsid w:val="00F04154"/>
    <w:rsid w:val="00F052A4"/>
    <w:rsid w:val="00F05C9C"/>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23D5"/>
    <w:rsid w:val="00F423E0"/>
    <w:rsid w:val="00F42E39"/>
    <w:rsid w:val="00F43FAA"/>
    <w:rsid w:val="00F44016"/>
    <w:rsid w:val="00F44180"/>
    <w:rsid w:val="00F442C9"/>
    <w:rsid w:val="00F44354"/>
    <w:rsid w:val="00F44A91"/>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75D"/>
    <w:rsid w:val="00F61C63"/>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6F7C"/>
    <w:rsid w:val="00F972AD"/>
    <w:rsid w:val="00F9740E"/>
    <w:rsid w:val="00F97E4C"/>
    <w:rsid w:val="00FA03CD"/>
    <w:rsid w:val="00FA044D"/>
    <w:rsid w:val="00FA17E0"/>
    <w:rsid w:val="00FA2091"/>
    <w:rsid w:val="00FA2446"/>
    <w:rsid w:val="00FA32EF"/>
    <w:rsid w:val="00FA331D"/>
    <w:rsid w:val="00FA3B7E"/>
    <w:rsid w:val="00FA3F55"/>
    <w:rsid w:val="00FA4385"/>
    <w:rsid w:val="00FA4A76"/>
    <w:rsid w:val="00FB0505"/>
    <w:rsid w:val="00FB113A"/>
    <w:rsid w:val="00FB2A0B"/>
    <w:rsid w:val="00FB3F5E"/>
    <w:rsid w:val="00FB453E"/>
    <w:rsid w:val="00FB59D3"/>
    <w:rsid w:val="00FB6D1F"/>
    <w:rsid w:val="00FB7371"/>
    <w:rsid w:val="00FC0648"/>
    <w:rsid w:val="00FC0F49"/>
    <w:rsid w:val="00FC1EA3"/>
    <w:rsid w:val="00FC1F04"/>
    <w:rsid w:val="00FC2C06"/>
    <w:rsid w:val="00FC32FE"/>
    <w:rsid w:val="00FC3554"/>
    <w:rsid w:val="00FC3DF9"/>
    <w:rsid w:val="00FC424A"/>
    <w:rsid w:val="00FC4DB9"/>
    <w:rsid w:val="00FC57E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0CD"/>
    <w:rsid w:val="00FE19B9"/>
    <w:rsid w:val="00FE22FE"/>
    <w:rsid w:val="00FE3242"/>
    <w:rsid w:val="00FE4235"/>
    <w:rsid w:val="00FE429A"/>
    <w:rsid w:val="00FE5F78"/>
    <w:rsid w:val="00FE6B24"/>
    <w:rsid w:val="00FE6D24"/>
    <w:rsid w:val="00FE7A92"/>
    <w:rsid w:val="00FF2028"/>
    <w:rsid w:val="00FF250C"/>
    <w:rsid w:val="00FF2862"/>
    <w:rsid w:val="00FF2BA8"/>
    <w:rsid w:val="00FF43EB"/>
    <w:rsid w:val="00FF4710"/>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784234754">
      <w:bodyDiv w:val="1"/>
      <w:marLeft w:val="0"/>
      <w:marRight w:val="0"/>
      <w:marTop w:val="0"/>
      <w:marBottom w:val="0"/>
      <w:divBdr>
        <w:top w:val="none" w:sz="0" w:space="0" w:color="auto"/>
        <w:left w:val="none" w:sz="0" w:space="0" w:color="auto"/>
        <w:bottom w:val="none" w:sz="0" w:space="0" w:color="auto"/>
        <w:right w:val="none" w:sz="0" w:space="0" w:color="auto"/>
      </w:divBdr>
      <w:divsChild>
        <w:div w:id="1390417903">
          <w:marLeft w:val="0"/>
          <w:marRight w:val="0"/>
          <w:marTop w:val="0"/>
          <w:marBottom w:val="0"/>
          <w:divBdr>
            <w:top w:val="none" w:sz="0" w:space="0" w:color="auto"/>
            <w:left w:val="none" w:sz="0" w:space="0" w:color="auto"/>
            <w:bottom w:val="none" w:sz="0" w:space="0" w:color="auto"/>
            <w:right w:val="none" w:sz="0" w:space="0" w:color="auto"/>
          </w:divBdr>
        </w:div>
        <w:div w:id="869339056">
          <w:marLeft w:val="0"/>
          <w:marRight w:val="0"/>
          <w:marTop w:val="0"/>
          <w:marBottom w:val="0"/>
          <w:divBdr>
            <w:top w:val="none" w:sz="0" w:space="0" w:color="auto"/>
            <w:left w:val="none" w:sz="0" w:space="0" w:color="auto"/>
            <w:bottom w:val="none" w:sz="0" w:space="0" w:color="auto"/>
            <w:right w:val="none" w:sz="0" w:space="0" w:color="auto"/>
          </w:divBdr>
        </w:div>
        <w:div w:id="1521772739">
          <w:marLeft w:val="0"/>
          <w:marRight w:val="0"/>
          <w:marTop w:val="0"/>
          <w:marBottom w:val="0"/>
          <w:divBdr>
            <w:top w:val="none" w:sz="0" w:space="0" w:color="auto"/>
            <w:left w:val="none" w:sz="0" w:space="0" w:color="auto"/>
            <w:bottom w:val="none" w:sz="0" w:space="0" w:color="auto"/>
            <w:right w:val="none" w:sz="0" w:space="0" w:color="auto"/>
          </w:divBdr>
        </w:div>
        <w:div w:id="505049537">
          <w:marLeft w:val="0"/>
          <w:marRight w:val="0"/>
          <w:marTop w:val="0"/>
          <w:marBottom w:val="0"/>
          <w:divBdr>
            <w:top w:val="none" w:sz="0" w:space="0" w:color="auto"/>
            <w:left w:val="none" w:sz="0" w:space="0" w:color="auto"/>
            <w:bottom w:val="none" w:sz="0" w:space="0" w:color="auto"/>
            <w:right w:val="none" w:sz="0" w:space="0" w:color="auto"/>
          </w:divBdr>
        </w:div>
      </w:divsChild>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E15B-0E23-4D79-B3DB-D45C280C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9</cp:revision>
  <cp:lastPrinted>2022-03-14T15:29:00Z</cp:lastPrinted>
  <dcterms:created xsi:type="dcterms:W3CDTF">2022-04-06T17:18:00Z</dcterms:created>
  <dcterms:modified xsi:type="dcterms:W3CDTF">2022-04-11T15:21:00Z</dcterms:modified>
</cp:coreProperties>
</file>